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AB52" w14:textId="601975C6" w:rsidR="00CA2EB7" w:rsidRDefault="00CA2EB7" w:rsidP="006E36DA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56"/>
          <w:szCs w:val="56"/>
          <w:shd w:val="clear" w:color="auto" w:fill="FFFFFF"/>
          <w:lang w:val="en-US"/>
        </w:rPr>
      </w:pPr>
    </w:p>
    <w:p w14:paraId="4FC593EE" w14:textId="77777777" w:rsidR="005F6248" w:rsidRPr="00FC2949" w:rsidRDefault="005F6248" w:rsidP="00EA7B62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val="en-US"/>
        </w:rPr>
      </w:pPr>
    </w:p>
    <w:p w14:paraId="1131B471" w14:textId="77777777" w:rsidR="00CC0750" w:rsidRPr="00CA2EB7" w:rsidRDefault="00CC0750" w:rsidP="00CC0750">
      <w:pPr>
        <w:jc w:val="center"/>
        <w:rPr>
          <w:rFonts w:ascii="Aptos" w:hAnsi="Aptos"/>
          <w:b/>
          <w:bCs/>
          <w:sz w:val="24"/>
          <w:szCs w:val="24"/>
        </w:rPr>
      </w:pPr>
      <w:r w:rsidRPr="00CC0750">
        <w:rPr>
          <w:rFonts w:ascii="Aptos" w:hAnsi="Aptos"/>
          <w:b/>
          <w:bCs/>
          <w:sz w:val="24"/>
          <w:szCs w:val="24"/>
        </w:rPr>
        <w:t>Όροι και προϋποθέσεις ενέργειας :</w:t>
      </w:r>
    </w:p>
    <w:p w14:paraId="0D5C6BAE" w14:textId="77777777" w:rsidR="005C1058" w:rsidRPr="005C1058" w:rsidRDefault="005C1058" w:rsidP="005C1058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/>
          <w:kern w:val="0"/>
          <w:sz w:val="24"/>
          <w:szCs w:val="24"/>
        </w:rPr>
      </w:pPr>
    </w:p>
    <w:p w14:paraId="6FDE0CCA" w14:textId="77777777" w:rsidR="005C1058" w:rsidRDefault="005C1058" w:rsidP="005C1058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/>
          <w:kern w:val="0"/>
          <w:sz w:val="24"/>
          <w:szCs w:val="24"/>
        </w:rPr>
      </w:pPr>
      <w:r w:rsidRPr="005C1058">
        <w:rPr>
          <w:rFonts w:ascii="Aptos" w:hAnsi="Aptos" w:cs="Aptos"/>
          <w:color w:val="000000"/>
          <w:kern w:val="0"/>
          <w:sz w:val="24"/>
          <w:szCs w:val="24"/>
        </w:rPr>
        <w:t xml:space="preserve">Η ενέργεια για δωρεάν επέκτασης εγγύησης - G warranty plus, αφορά: </w:t>
      </w:r>
    </w:p>
    <w:p w14:paraId="4EEE64B1" w14:textId="77777777" w:rsidR="005C1058" w:rsidRPr="005C1058" w:rsidRDefault="005C1058" w:rsidP="005C1058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/>
          <w:kern w:val="0"/>
          <w:sz w:val="24"/>
          <w:szCs w:val="24"/>
        </w:rPr>
      </w:pPr>
    </w:p>
    <w:p w14:paraId="64DA0331" w14:textId="77777777" w:rsidR="00C63407" w:rsidRDefault="00C63407" w:rsidP="00C6340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/>
          <w:kern w:val="0"/>
          <w:sz w:val="24"/>
          <w:szCs w:val="24"/>
        </w:rPr>
      </w:pPr>
    </w:p>
    <w:p w14:paraId="3360E0F4" w14:textId="6835063A" w:rsidR="00C471EC" w:rsidRPr="000F4DCD" w:rsidRDefault="00FC2949" w:rsidP="00304CD9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/>
          <w:kern w:val="0"/>
          <w:sz w:val="24"/>
          <w:szCs w:val="24"/>
        </w:rPr>
      </w:pPr>
      <w:r>
        <w:rPr>
          <w:rFonts w:ascii="Aptos" w:hAnsi="Aptos" w:cs="Aptos"/>
          <w:color w:val="000000"/>
          <w:kern w:val="0"/>
          <w:sz w:val="24"/>
          <w:szCs w:val="24"/>
        </w:rPr>
        <w:t>Όλα</w:t>
      </w:r>
      <w:r w:rsidR="00C471EC" w:rsidRPr="000F4DCD">
        <w:rPr>
          <w:rFonts w:ascii="Aptos" w:hAnsi="Aptos" w:cs="Aptos"/>
          <w:color w:val="000000"/>
          <w:kern w:val="0"/>
          <w:sz w:val="24"/>
          <w:szCs w:val="24"/>
        </w:rPr>
        <w:t xml:space="preserve"> τα smartphones αξίας </w:t>
      </w:r>
      <w:r w:rsidR="002977CC" w:rsidRPr="002977CC">
        <w:rPr>
          <w:rFonts w:ascii="Aptos" w:hAnsi="Aptos" w:cs="Aptos"/>
          <w:color w:val="000000"/>
          <w:kern w:val="0"/>
          <w:sz w:val="24"/>
          <w:szCs w:val="24"/>
        </w:rPr>
        <w:t>80</w:t>
      </w:r>
      <w:r w:rsidR="00C471EC" w:rsidRPr="000F4DCD">
        <w:rPr>
          <w:rFonts w:ascii="Aptos" w:hAnsi="Aptos" w:cs="Aptos"/>
          <w:color w:val="000000"/>
          <w:kern w:val="0"/>
          <w:sz w:val="24"/>
          <w:szCs w:val="24"/>
        </w:rPr>
        <w:t>€-</w:t>
      </w:r>
      <w:r w:rsidR="002977CC" w:rsidRPr="002977CC">
        <w:rPr>
          <w:rFonts w:ascii="Aptos" w:hAnsi="Aptos" w:cs="Aptos"/>
          <w:color w:val="000000"/>
          <w:kern w:val="0"/>
          <w:sz w:val="24"/>
          <w:szCs w:val="24"/>
        </w:rPr>
        <w:t>2600</w:t>
      </w:r>
      <w:r w:rsidR="00C471EC" w:rsidRPr="000F4DCD">
        <w:rPr>
          <w:rFonts w:ascii="Aptos" w:hAnsi="Aptos" w:cs="Aptos"/>
          <w:color w:val="000000"/>
          <w:kern w:val="0"/>
          <w:sz w:val="24"/>
          <w:szCs w:val="24"/>
        </w:rPr>
        <w:t xml:space="preserve">€, έως </w:t>
      </w:r>
      <w:r w:rsidR="002977CC" w:rsidRPr="002977CC">
        <w:rPr>
          <w:rFonts w:ascii="Aptos" w:hAnsi="Aptos" w:cs="Aptos"/>
          <w:color w:val="000000"/>
          <w:kern w:val="0"/>
          <w:sz w:val="24"/>
          <w:szCs w:val="24"/>
        </w:rPr>
        <w:t>2</w:t>
      </w:r>
      <w:r w:rsidR="00A309A5" w:rsidRPr="00A309A5">
        <w:rPr>
          <w:rFonts w:ascii="Aptos" w:hAnsi="Aptos" w:cs="Aptos"/>
          <w:color w:val="000000"/>
          <w:kern w:val="0"/>
          <w:sz w:val="24"/>
          <w:szCs w:val="24"/>
        </w:rPr>
        <w:t>3</w:t>
      </w:r>
      <w:r w:rsidR="00C471EC" w:rsidRPr="000F4DCD">
        <w:rPr>
          <w:rFonts w:ascii="Aptos" w:hAnsi="Aptos" w:cs="Aptos"/>
          <w:color w:val="000000"/>
          <w:kern w:val="0"/>
          <w:sz w:val="24"/>
          <w:szCs w:val="24"/>
        </w:rPr>
        <w:t>/0</w:t>
      </w:r>
      <w:r w:rsidR="00A309A5" w:rsidRPr="00A309A5">
        <w:rPr>
          <w:rFonts w:ascii="Aptos" w:hAnsi="Aptos" w:cs="Aptos"/>
          <w:color w:val="000000"/>
          <w:kern w:val="0"/>
          <w:sz w:val="24"/>
          <w:szCs w:val="24"/>
        </w:rPr>
        <w:t>5</w:t>
      </w:r>
      <w:r w:rsidR="00C471EC" w:rsidRPr="000F4DCD">
        <w:rPr>
          <w:rFonts w:ascii="Aptos" w:hAnsi="Aptos" w:cs="Aptos"/>
          <w:color w:val="000000"/>
          <w:kern w:val="0"/>
          <w:sz w:val="24"/>
          <w:szCs w:val="24"/>
        </w:rPr>
        <w:t>/26 ή μέχρι εξαντλήσεως των αποθεμάτων</w:t>
      </w:r>
      <w:r w:rsidR="000F4DCD">
        <w:rPr>
          <w:rFonts w:ascii="Aptos" w:hAnsi="Aptos" w:cs="Aptos"/>
          <w:color w:val="000000"/>
          <w:kern w:val="0"/>
          <w:sz w:val="24"/>
          <w:szCs w:val="24"/>
        </w:rPr>
        <w:t>.</w:t>
      </w:r>
    </w:p>
    <w:p w14:paraId="7B69C26B" w14:textId="187CA61C" w:rsidR="00C471EC" w:rsidRDefault="00C471EC" w:rsidP="00BE3C83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/>
          <w:kern w:val="0"/>
          <w:sz w:val="24"/>
          <w:szCs w:val="24"/>
        </w:rPr>
      </w:pPr>
      <w:r w:rsidRPr="00BE3C83">
        <w:rPr>
          <w:rFonts w:ascii="Aptos" w:hAnsi="Aptos" w:cs="Aptos"/>
          <w:color w:val="000000"/>
          <w:kern w:val="0"/>
          <w:sz w:val="24"/>
          <w:szCs w:val="24"/>
        </w:rPr>
        <w:t>Η προπαραγγελία ή/και αγορά των</w:t>
      </w:r>
      <w:r w:rsidR="00BE3C83" w:rsidRPr="00BE3C83">
        <w:rPr>
          <w:rFonts w:ascii="Aptos" w:hAnsi="Aptos" w:cs="Aptos"/>
          <w:color w:val="000000"/>
          <w:kern w:val="0"/>
          <w:sz w:val="24"/>
          <w:szCs w:val="24"/>
        </w:rPr>
        <w:t xml:space="preserve"> </w:t>
      </w:r>
      <w:r w:rsidRPr="00BE3C83">
        <w:rPr>
          <w:rFonts w:ascii="Aptos" w:hAnsi="Aptos" w:cs="Aptos"/>
          <w:color w:val="000000"/>
          <w:kern w:val="0"/>
          <w:sz w:val="24"/>
          <w:szCs w:val="24"/>
        </w:rPr>
        <w:t>smartphone θα πρέπει να έχει πραγματοποιηθεί από φυσικό ή ηλεκτρονικό κατάστημα ΓΕΡΜΑΝΟΣ ή από τους εταιρικούς πωλητές.</w:t>
      </w:r>
    </w:p>
    <w:p w14:paraId="7D96D1D0" w14:textId="0BFCC31E" w:rsidR="00C471EC" w:rsidRPr="00BE3C83" w:rsidRDefault="00C471EC" w:rsidP="00F369F2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/>
          <w:kern w:val="0"/>
          <w:sz w:val="24"/>
          <w:szCs w:val="24"/>
        </w:rPr>
      </w:pPr>
      <w:r w:rsidRPr="00BE3C83">
        <w:rPr>
          <w:rFonts w:ascii="Aptos" w:hAnsi="Aptos" w:cs="Aptos"/>
          <w:color w:val="000000"/>
          <w:kern w:val="0"/>
          <w:sz w:val="24"/>
          <w:szCs w:val="24"/>
        </w:rPr>
        <w:t>Εφόσον έχουν αγοραστεί από κατάστημα ΓΕΡΜΑΝΟΣ, τότε η δωρεάν επέκταση εγγύησης</w:t>
      </w:r>
      <w:r w:rsidR="00BE3C83">
        <w:rPr>
          <w:rFonts w:ascii="Aptos" w:hAnsi="Aptos" w:cs="Aptos"/>
          <w:color w:val="000000"/>
          <w:kern w:val="0"/>
          <w:sz w:val="24"/>
          <w:szCs w:val="24"/>
        </w:rPr>
        <w:t xml:space="preserve"> </w:t>
      </w:r>
      <w:r w:rsidRPr="00BE3C83">
        <w:rPr>
          <w:rFonts w:ascii="Aptos" w:hAnsi="Aptos" w:cs="Aptos"/>
          <w:color w:val="000000"/>
          <w:kern w:val="0"/>
          <w:sz w:val="24"/>
          <w:szCs w:val="24"/>
        </w:rPr>
        <w:t>παρέχεται απευθείας με την αγορά.</w:t>
      </w:r>
    </w:p>
    <w:p w14:paraId="6C1AFFD7" w14:textId="583E9B92" w:rsidR="00C471EC" w:rsidRPr="00BE3C83" w:rsidRDefault="00C471EC" w:rsidP="00A21F5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/>
          <w:kern w:val="0"/>
          <w:sz w:val="24"/>
          <w:szCs w:val="24"/>
        </w:rPr>
      </w:pPr>
      <w:r w:rsidRPr="00BE3C83">
        <w:rPr>
          <w:rFonts w:ascii="Aptos" w:hAnsi="Aptos" w:cs="Aptos"/>
          <w:color w:val="000000"/>
          <w:kern w:val="0"/>
          <w:sz w:val="24"/>
          <w:szCs w:val="24"/>
        </w:rPr>
        <w:t>Εφόσον έχουν αγοραστεί από ηλεκτρονικό κατάστημα ΓΕΡΜΑΝΟΣ τότε η δωρεάν επέκταση</w:t>
      </w:r>
      <w:r w:rsidR="00BE3C83">
        <w:rPr>
          <w:rFonts w:ascii="Aptos" w:hAnsi="Aptos" w:cs="Aptos"/>
          <w:color w:val="000000"/>
          <w:kern w:val="0"/>
          <w:sz w:val="24"/>
          <w:szCs w:val="24"/>
        </w:rPr>
        <w:t xml:space="preserve"> </w:t>
      </w:r>
      <w:r w:rsidRPr="00BE3C83">
        <w:rPr>
          <w:rFonts w:ascii="Aptos" w:hAnsi="Aptos" w:cs="Aptos"/>
          <w:color w:val="000000"/>
          <w:kern w:val="0"/>
          <w:sz w:val="24"/>
          <w:szCs w:val="24"/>
        </w:rPr>
        <w:t xml:space="preserve">εγγύησης παρέχεται απευθείας από το site, </w:t>
      </w:r>
      <w:r w:rsidR="000F4DCD">
        <w:rPr>
          <w:rFonts w:ascii="Aptos" w:hAnsi="Aptos" w:cs="Aptos"/>
          <w:color w:val="000000"/>
          <w:kern w:val="0"/>
          <w:sz w:val="24"/>
          <w:szCs w:val="24"/>
        </w:rPr>
        <w:t>ε</w:t>
      </w:r>
      <w:r w:rsidRPr="00BE3C83">
        <w:rPr>
          <w:rFonts w:ascii="Aptos" w:hAnsi="Aptos" w:cs="Aptos"/>
          <w:color w:val="000000"/>
          <w:kern w:val="0"/>
          <w:sz w:val="24"/>
          <w:szCs w:val="24"/>
        </w:rPr>
        <w:t>πιλέγοντας «Επέκταση Εγγύησης Δώρο!» από το πεδίο των υπηρεσιών.</w:t>
      </w:r>
    </w:p>
    <w:p w14:paraId="3FB5E9C2" w14:textId="21D822E6" w:rsidR="00C471EC" w:rsidRPr="000F4DCD" w:rsidRDefault="00C471EC" w:rsidP="001B171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/>
          <w:kern w:val="0"/>
          <w:sz w:val="24"/>
          <w:szCs w:val="24"/>
        </w:rPr>
      </w:pPr>
      <w:r w:rsidRPr="000F4DCD">
        <w:rPr>
          <w:rFonts w:ascii="Aptos" w:hAnsi="Aptos" w:cs="Aptos"/>
          <w:color w:val="000000"/>
          <w:kern w:val="0"/>
          <w:sz w:val="24"/>
          <w:szCs w:val="24"/>
        </w:rPr>
        <w:t>Εφόσον έχουν αγοραστεί από τους εταιρικούς πωλητές, τότε ο πελάτης για να λάβει τη</w:t>
      </w:r>
      <w:r w:rsidR="000F4DCD">
        <w:rPr>
          <w:rFonts w:ascii="Aptos" w:hAnsi="Aptos" w:cs="Aptos"/>
          <w:color w:val="000000"/>
          <w:kern w:val="0"/>
          <w:sz w:val="24"/>
          <w:szCs w:val="24"/>
        </w:rPr>
        <w:t xml:space="preserve"> </w:t>
      </w:r>
      <w:r w:rsidRPr="000F4DCD">
        <w:rPr>
          <w:rFonts w:ascii="Aptos" w:hAnsi="Aptos" w:cs="Aptos"/>
          <w:color w:val="000000"/>
          <w:kern w:val="0"/>
          <w:sz w:val="24"/>
          <w:szCs w:val="24"/>
        </w:rPr>
        <w:t>δωρεάν επέκτασης εγγύησης, θα πρέπει να επισκεφτεί κατάστημα ΓΕΡΜΑΝΟΣ, ώστε να πραγματοποιηθεί η διαδικασία έκδοσης του δωρεάν συμβολαίου, εντός 14 ημερολογιακών ημέρων από την αγορά.</w:t>
      </w:r>
    </w:p>
    <w:p w14:paraId="55CA4CAA" w14:textId="6BBEEA67" w:rsidR="00C63407" w:rsidRPr="000F4DCD" w:rsidRDefault="00C471EC" w:rsidP="00F05F3C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/>
          <w:kern w:val="0"/>
          <w:sz w:val="24"/>
          <w:szCs w:val="24"/>
        </w:rPr>
      </w:pPr>
      <w:r w:rsidRPr="000F4DCD">
        <w:rPr>
          <w:rFonts w:ascii="Aptos" w:hAnsi="Aptos" w:cs="Aptos"/>
          <w:color w:val="000000"/>
          <w:kern w:val="0"/>
          <w:sz w:val="24"/>
          <w:szCs w:val="24"/>
        </w:rPr>
        <w:t>Η δωρεάν επέκτασης εγγύησης αφορά στην επέκταση + 1 χρόνο της εγγύησης (2 χρόνια από</w:t>
      </w:r>
      <w:r w:rsidR="000F4DCD">
        <w:rPr>
          <w:rFonts w:ascii="Aptos" w:hAnsi="Aptos" w:cs="Aptos"/>
          <w:color w:val="000000"/>
          <w:kern w:val="0"/>
          <w:sz w:val="24"/>
          <w:szCs w:val="24"/>
        </w:rPr>
        <w:t xml:space="preserve"> </w:t>
      </w:r>
      <w:r w:rsidRPr="000F4DCD">
        <w:rPr>
          <w:rFonts w:ascii="Aptos" w:hAnsi="Aptos" w:cs="Aptos"/>
          <w:color w:val="000000"/>
          <w:kern w:val="0"/>
          <w:sz w:val="24"/>
          <w:szCs w:val="24"/>
        </w:rPr>
        <w:t>το κατασκευαστή + 1 χρόνο επέκταση εγγύησης της εταιρίας μας).</w:t>
      </w:r>
    </w:p>
    <w:p w14:paraId="752F0F31" w14:textId="77777777" w:rsidR="00CC0750" w:rsidRDefault="00CC0750" w:rsidP="00EA7B62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</w:rPr>
      </w:pPr>
    </w:p>
    <w:p w14:paraId="64F474CC" w14:textId="77777777" w:rsidR="00CC0750" w:rsidRPr="00CC0750" w:rsidRDefault="00CC0750" w:rsidP="00EA7B62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</w:rPr>
      </w:pPr>
    </w:p>
    <w:p w14:paraId="125BE6F8" w14:textId="77777777" w:rsidR="00AA64F8" w:rsidRDefault="00AA64F8" w:rsidP="000325D3">
      <w:pPr>
        <w:pStyle w:val="NormalWeb"/>
        <w:spacing w:before="0" w:beforeAutospacing="0" w:after="0" w:afterAutospacing="0"/>
        <w:ind w:right="-766"/>
        <w:jc w:val="center"/>
        <w:rPr>
          <w:rFonts w:ascii="Century Gothic" w:eastAsia="+mn-ea" w:hAnsi="Century Gothic" w:cstheme="minorHAnsi"/>
          <w:b/>
          <w:bCs/>
          <w:color w:val="C00000"/>
          <w:kern w:val="24"/>
          <w:sz w:val="56"/>
          <w:szCs w:val="36"/>
        </w:rPr>
      </w:pPr>
    </w:p>
    <w:p w14:paraId="3F45DA3F" w14:textId="77777777" w:rsidR="00AA64F8" w:rsidRDefault="00AA64F8" w:rsidP="000325D3">
      <w:pPr>
        <w:pStyle w:val="NormalWeb"/>
        <w:spacing w:before="0" w:beforeAutospacing="0" w:after="0" w:afterAutospacing="0"/>
        <w:ind w:right="-766"/>
        <w:jc w:val="center"/>
        <w:rPr>
          <w:rFonts w:ascii="Century Gothic" w:eastAsia="+mn-ea" w:hAnsi="Century Gothic" w:cstheme="minorHAnsi"/>
          <w:b/>
          <w:bCs/>
          <w:color w:val="C00000"/>
          <w:kern w:val="24"/>
          <w:sz w:val="56"/>
          <w:szCs w:val="36"/>
        </w:rPr>
      </w:pPr>
    </w:p>
    <w:p w14:paraId="277AB812" w14:textId="77777777" w:rsidR="00AA64F8" w:rsidRPr="00A10AF6" w:rsidRDefault="00AA64F8" w:rsidP="000325D3">
      <w:pPr>
        <w:pStyle w:val="NormalWeb"/>
        <w:spacing w:before="0" w:beforeAutospacing="0" w:after="0" w:afterAutospacing="0"/>
        <w:ind w:right="-766"/>
        <w:jc w:val="center"/>
        <w:rPr>
          <w:rFonts w:ascii="Arial" w:hAnsi="Arial" w:cs="Arial"/>
          <w:vanish/>
          <w:color w:val="003A63"/>
          <w:sz w:val="21"/>
          <w:szCs w:val="21"/>
        </w:rPr>
      </w:pPr>
    </w:p>
    <w:p w14:paraId="6EE77B1A" w14:textId="77777777" w:rsidR="00A10AF6" w:rsidRPr="00E61661" w:rsidRDefault="00A10AF6" w:rsidP="00381BD2">
      <w:pPr>
        <w:rPr>
          <w:b/>
          <w:sz w:val="48"/>
          <w:u w:val="single"/>
        </w:rPr>
      </w:pPr>
    </w:p>
    <w:sectPr w:rsidR="00A10AF6" w:rsidRPr="00E616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msoB335"/>
      </v:shape>
    </w:pict>
  </w:numPicBullet>
  <w:abstractNum w:abstractNumId="0" w15:restartNumberingAfterBreak="0">
    <w:nsid w:val="A98B331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E3248C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1E043B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A756C76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C79F87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E923B4"/>
    <w:multiLevelType w:val="multilevel"/>
    <w:tmpl w:val="ED58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987916"/>
    <w:multiLevelType w:val="multilevel"/>
    <w:tmpl w:val="245C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474D13"/>
    <w:multiLevelType w:val="hybridMultilevel"/>
    <w:tmpl w:val="3B7A45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F0991"/>
    <w:multiLevelType w:val="hybridMultilevel"/>
    <w:tmpl w:val="9EE8A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608E1"/>
    <w:multiLevelType w:val="multilevel"/>
    <w:tmpl w:val="AFA4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6A77C4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CA80D8C"/>
    <w:multiLevelType w:val="multilevel"/>
    <w:tmpl w:val="E150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537E92"/>
    <w:multiLevelType w:val="hybridMultilevel"/>
    <w:tmpl w:val="074E948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641A6"/>
    <w:multiLevelType w:val="hybridMultilevel"/>
    <w:tmpl w:val="BB3EDE42"/>
    <w:lvl w:ilvl="0" w:tplc="0408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67262D9"/>
    <w:multiLevelType w:val="hybridMultilevel"/>
    <w:tmpl w:val="98B24B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7530D"/>
    <w:multiLevelType w:val="hybridMultilevel"/>
    <w:tmpl w:val="49B2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8264D"/>
    <w:multiLevelType w:val="multilevel"/>
    <w:tmpl w:val="D752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2173ED"/>
    <w:multiLevelType w:val="multilevel"/>
    <w:tmpl w:val="4D70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A6105F"/>
    <w:multiLevelType w:val="hybridMultilevel"/>
    <w:tmpl w:val="7A5A31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D42C9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223528B"/>
    <w:multiLevelType w:val="hybridMultilevel"/>
    <w:tmpl w:val="BDAC23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123FA"/>
    <w:multiLevelType w:val="hybridMultilevel"/>
    <w:tmpl w:val="75304F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E69FA"/>
    <w:multiLevelType w:val="hybridMultilevel"/>
    <w:tmpl w:val="DAE0613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D6625"/>
    <w:multiLevelType w:val="hybridMultilevel"/>
    <w:tmpl w:val="59C2E04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D35E4"/>
    <w:multiLevelType w:val="multilevel"/>
    <w:tmpl w:val="3C38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CE151C"/>
    <w:multiLevelType w:val="hybridMultilevel"/>
    <w:tmpl w:val="EAE4B9D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2364D"/>
    <w:multiLevelType w:val="multilevel"/>
    <w:tmpl w:val="B48A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7B2E33"/>
    <w:multiLevelType w:val="multilevel"/>
    <w:tmpl w:val="181C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6B3C17"/>
    <w:multiLevelType w:val="multilevel"/>
    <w:tmpl w:val="FFA4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F42EA8"/>
    <w:multiLevelType w:val="hybridMultilevel"/>
    <w:tmpl w:val="1FAC5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90CC8"/>
    <w:multiLevelType w:val="hybridMultilevel"/>
    <w:tmpl w:val="20C8DF7E"/>
    <w:lvl w:ilvl="0" w:tplc="0408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2F73FD5"/>
    <w:multiLevelType w:val="hybridMultilevel"/>
    <w:tmpl w:val="E346A41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8039B"/>
    <w:multiLevelType w:val="multilevel"/>
    <w:tmpl w:val="FA5E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654C5D"/>
    <w:multiLevelType w:val="multilevel"/>
    <w:tmpl w:val="C25A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741F76"/>
    <w:multiLevelType w:val="hybridMultilevel"/>
    <w:tmpl w:val="5CD8204E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188428">
    <w:abstractNumId w:val="32"/>
  </w:num>
  <w:num w:numId="2" w16cid:durableId="1283881916">
    <w:abstractNumId w:val="9"/>
  </w:num>
  <w:num w:numId="3" w16cid:durableId="1097139488">
    <w:abstractNumId w:val="26"/>
  </w:num>
  <w:num w:numId="4" w16cid:durableId="1342270718">
    <w:abstractNumId w:val="24"/>
  </w:num>
  <w:num w:numId="5" w16cid:durableId="711003979">
    <w:abstractNumId w:val="17"/>
  </w:num>
  <w:num w:numId="6" w16cid:durableId="1879706468">
    <w:abstractNumId w:val="6"/>
  </w:num>
  <w:num w:numId="7" w16cid:durableId="449279116">
    <w:abstractNumId w:val="33"/>
  </w:num>
  <w:num w:numId="8" w16cid:durableId="1575243468">
    <w:abstractNumId w:val="5"/>
  </w:num>
  <w:num w:numId="9" w16cid:durableId="757336464">
    <w:abstractNumId w:val="28"/>
  </w:num>
  <w:num w:numId="10" w16cid:durableId="311327626">
    <w:abstractNumId w:val="27"/>
  </w:num>
  <w:num w:numId="11" w16cid:durableId="576475982">
    <w:abstractNumId w:val="11"/>
  </w:num>
  <w:num w:numId="12" w16cid:durableId="2078279269">
    <w:abstractNumId w:val="34"/>
  </w:num>
  <w:num w:numId="13" w16cid:durableId="192621607">
    <w:abstractNumId w:val="31"/>
  </w:num>
  <w:num w:numId="14" w16cid:durableId="1440297562">
    <w:abstractNumId w:val="25"/>
  </w:num>
  <w:num w:numId="15" w16cid:durableId="938609094">
    <w:abstractNumId w:val="18"/>
  </w:num>
  <w:num w:numId="16" w16cid:durableId="1716616330">
    <w:abstractNumId w:val="29"/>
  </w:num>
  <w:num w:numId="17" w16cid:durableId="1505054346">
    <w:abstractNumId w:val="16"/>
  </w:num>
  <w:num w:numId="18" w16cid:durableId="1442261191">
    <w:abstractNumId w:val="15"/>
  </w:num>
  <w:num w:numId="19" w16cid:durableId="488206583">
    <w:abstractNumId w:val="8"/>
  </w:num>
  <w:num w:numId="20" w16cid:durableId="504830667">
    <w:abstractNumId w:val="14"/>
  </w:num>
  <w:num w:numId="21" w16cid:durableId="510221951">
    <w:abstractNumId w:val="7"/>
  </w:num>
  <w:num w:numId="22" w16cid:durableId="833372071">
    <w:abstractNumId w:val="23"/>
  </w:num>
  <w:num w:numId="23" w16cid:durableId="761493013">
    <w:abstractNumId w:val="20"/>
  </w:num>
  <w:num w:numId="24" w16cid:durableId="297272495">
    <w:abstractNumId w:val="4"/>
  </w:num>
  <w:num w:numId="25" w16cid:durableId="33581123">
    <w:abstractNumId w:val="30"/>
  </w:num>
  <w:num w:numId="26" w16cid:durableId="25764243">
    <w:abstractNumId w:val="1"/>
  </w:num>
  <w:num w:numId="27" w16cid:durableId="1877739477">
    <w:abstractNumId w:val="19"/>
  </w:num>
  <w:num w:numId="28" w16cid:durableId="1118718098">
    <w:abstractNumId w:val="13"/>
  </w:num>
  <w:num w:numId="29" w16cid:durableId="2142571563">
    <w:abstractNumId w:val="0"/>
  </w:num>
  <w:num w:numId="30" w16cid:durableId="675229466">
    <w:abstractNumId w:val="3"/>
  </w:num>
  <w:num w:numId="31" w16cid:durableId="392849379">
    <w:abstractNumId w:val="2"/>
  </w:num>
  <w:num w:numId="32" w16cid:durableId="1883790243">
    <w:abstractNumId w:val="21"/>
  </w:num>
  <w:num w:numId="33" w16cid:durableId="261493353">
    <w:abstractNumId w:val="10"/>
  </w:num>
  <w:num w:numId="34" w16cid:durableId="120000571">
    <w:abstractNumId w:val="22"/>
  </w:num>
  <w:num w:numId="35" w16cid:durableId="13849856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9"/>
    <w:rsid w:val="000325D3"/>
    <w:rsid w:val="0004263B"/>
    <w:rsid w:val="000563B9"/>
    <w:rsid w:val="0007366C"/>
    <w:rsid w:val="000737BA"/>
    <w:rsid w:val="000C64E8"/>
    <w:rsid w:val="000F4DCD"/>
    <w:rsid w:val="001701E9"/>
    <w:rsid w:val="00230A4D"/>
    <w:rsid w:val="002977CC"/>
    <w:rsid w:val="002C0DF1"/>
    <w:rsid w:val="002C1956"/>
    <w:rsid w:val="002C4EDB"/>
    <w:rsid w:val="002F0DBC"/>
    <w:rsid w:val="003354B9"/>
    <w:rsid w:val="00337D05"/>
    <w:rsid w:val="003424F3"/>
    <w:rsid w:val="00345170"/>
    <w:rsid w:val="00350401"/>
    <w:rsid w:val="00381BD2"/>
    <w:rsid w:val="003B2C9F"/>
    <w:rsid w:val="004155B8"/>
    <w:rsid w:val="00441AD0"/>
    <w:rsid w:val="0046464F"/>
    <w:rsid w:val="004654E3"/>
    <w:rsid w:val="004A1302"/>
    <w:rsid w:val="004F3C56"/>
    <w:rsid w:val="00505AB8"/>
    <w:rsid w:val="00517300"/>
    <w:rsid w:val="005234BE"/>
    <w:rsid w:val="00530D27"/>
    <w:rsid w:val="00552C77"/>
    <w:rsid w:val="00554852"/>
    <w:rsid w:val="005A46E9"/>
    <w:rsid w:val="005C1058"/>
    <w:rsid w:val="005E2D6D"/>
    <w:rsid w:val="005F6248"/>
    <w:rsid w:val="00622FA8"/>
    <w:rsid w:val="006315BE"/>
    <w:rsid w:val="00646C0D"/>
    <w:rsid w:val="006A0FD1"/>
    <w:rsid w:val="006D24FD"/>
    <w:rsid w:val="006E36DA"/>
    <w:rsid w:val="0070237A"/>
    <w:rsid w:val="007120A5"/>
    <w:rsid w:val="00771121"/>
    <w:rsid w:val="007C3FB6"/>
    <w:rsid w:val="007C55B8"/>
    <w:rsid w:val="007D783F"/>
    <w:rsid w:val="00811704"/>
    <w:rsid w:val="008258D8"/>
    <w:rsid w:val="00837034"/>
    <w:rsid w:val="0084181E"/>
    <w:rsid w:val="0084374B"/>
    <w:rsid w:val="008A3C0E"/>
    <w:rsid w:val="008B7444"/>
    <w:rsid w:val="008F7408"/>
    <w:rsid w:val="00913100"/>
    <w:rsid w:val="009145B5"/>
    <w:rsid w:val="00927E35"/>
    <w:rsid w:val="00962780"/>
    <w:rsid w:val="009C0797"/>
    <w:rsid w:val="009C107B"/>
    <w:rsid w:val="009E5866"/>
    <w:rsid w:val="00A10AF6"/>
    <w:rsid w:val="00A116B6"/>
    <w:rsid w:val="00A117C6"/>
    <w:rsid w:val="00A26214"/>
    <w:rsid w:val="00A309A5"/>
    <w:rsid w:val="00A440CB"/>
    <w:rsid w:val="00A729D1"/>
    <w:rsid w:val="00A83D59"/>
    <w:rsid w:val="00AA64F8"/>
    <w:rsid w:val="00B30699"/>
    <w:rsid w:val="00B338AE"/>
    <w:rsid w:val="00B470C5"/>
    <w:rsid w:val="00B52434"/>
    <w:rsid w:val="00BB62F6"/>
    <w:rsid w:val="00BD2650"/>
    <w:rsid w:val="00BE0CCC"/>
    <w:rsid w:val="00BE3C83"/>
    <w:rsid w:val="00BE50A3"/>
    <w:rsid w:val="00BE73F5"/>
    <w:rsid w:val="00BF3836"/>
    <w:rsid w:val="00C471EC"/>
    <w:rsid w:val="00C542B3"/>
    <w:rsid w:val="00C63407"/>
    <w:rsid w:val="00C774A8"/>
    <w:rsid w:val="00C9659E"/>
    <w:rsid w:val="00CA2EB7"/>
    <w:rsid w:val="00CC0750"/>
    <w:rsid w:val="00CC19BA"/>
    <w:rsid w:val="00CD4108"/>
    <w:rsid w:val="00CF0B54"/>
    <w:rsid w:val="00D14656"/>
    <w:rsid w:val="00D321DE"/>
    <w:rsid w:val="00D547AA"/>
    <w:rsid w:val="00D6302D"/>
    <w:rsid w:val="00DA1EE4"/>
    <w:rsid w:val="00DF7B74"/>
    <w:rsid w:val="00E01D68"/>
    <w:rsid w:val="00E029EB"/>
    <w:rsid w:val="00E176E9"/>
    <w:rsid w:val="00E61661"/>
    <w:rsid w:val="00E9290E"/>
    <w:rsid w:val="00EA7B62"/>
    <w:rsid w:val="00EC23FC"/>
    <w:rsid w:val="00EC531D"/>
    <w:rsid w:val="00EE4F68"/>
    <w:rsid w:val="00EF5E89"/>
    <w:rsid w:val="00F04CA7"/>
    <w:rsid w:val="00F67067"/>
    <w:rsid w:val="00F7526F"/>
    <w:rsid w:val="00FC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A2147"/>
  <w15:chartTrackingRefBased/>
  <w15:docId w15:val="{1F49B793-0613-4F3F-BCFF-089C5323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176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l-G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176E9"/>
    <w:rPr>
      <w:rFonts w:ascii="Times New Roman" w:eastAsia="Times New Roman" w:hAnsi="Times New Roman" w:cs="Times New Roman"/>
      <w:b/>
      <w:bCs/>
      <w:kern w:val="0"/>
      <w:sz w:val="27"/>
      <w:szCs w:val="27"/>
      <w:lang w:eastAsia="el-GR"/>
      <w14:ligatures w14:val="none"/>
    </w:rPr>
  </w:style>
  <w:style w:type="paragraph" w:styleId="NormalWeb">
    <w:name w:val="Normal (Web)"/>
    <w:basedOn w:val="Normal"/>
    <w:uiPriority w:val="99"/>
    <w:unhideWhenUsed/>
    <w:rsid w:val="00E17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Strong">
    <w:name w:val="Strong"/>
    <w:basedOn w:val="DefaultParagraphFont"/>
    <w:uiPriority w:val="22"/>
    <w:qFormat/>
    <w:rsid w:val="00E176E9"/>
    <w:rPr>
      <w:b/>
      <w:bCs/>
    </w:rPr>
  </w:style>
  <w:style w:type="character" w:customStyle="1" w:styleId="fieldset-legend">
    <w:name w:val="fieldset-legend"/>
    <w:basedOn w:val="DefaultParagraphFont"/>
    <w:rsid w:val="00E176E9"/>
  </w:style>
  <w:style w:type="paragraph" w:customStyle="1" w:styleId="taxonomy-term-reference-0">
    <w:name w:val="taxonomy-term-reference-0"/>
    <w:basedOn w:val="Normal"/>
    <w:rsid w:val="00E17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176E9"/>
    <w:rPr>
      <w:color w:val="0000FF"/>
      <w:u w:val="single"/>
    </w:rPr>
  </w:style>
  <w:style w:type="character" w:customStyle="1" w:styleId="file">
    <w:name w:val="file"/>
    <w:basedOn w:val="DefaultParagraphFont"/>
    <w:rsid w:val="00E176E9"/>
  </w:style>
  <w:style w:type="character" w:customStyle="1" w:styleId="lineage-item">
    <w:name w:val="lineage-item"/>
    <w:basedOn w:val="DefaultParagraphFont"/>
    <w:rsid w:val="00E176E9"/>
  </w:style>
  <w:style w:type="paragraph" w:styleId="ListParagraph">
    <w:name w:val="List Paragraph"/>
    <w:basedOn w:val="Normal"/>
    <w:uiPriority w:val="34"/>
    <w:qFormat/>
    <w:rsid w:val="001701E9"/>
    <w:pPr>
      <w:ind w:left="720"/>
      <w:contextualSpacing/>
    </w:pPr>
  </w:style>
  <w:style w:type="paragraph" w:customStyle="1" w:styleId="xmsonormal">
    <w:name w:val="x_msonormal"/>
    <w:basedOn w:val="Normal"/>
    <w:uiPriority w:val="99"/>
    <w:rsid w:val="00350401"/>
    <w:pPr>
      <w:spacing w:after="0" w:line="240" w:lineRule="auto"/>
    </w:pPr>
    <w:rPr>
      <w:rFonts w:ascii="Calibri" w:hAnsi="Calibri" w:cs="Calibri"/>
      <w:kern w:val="0"/>
      <w:lang w:eastAsia="el-GR"/>
      <w14:ligatures w14:val="none"/>
    </w:rPr>
  </w:style>
  <w:style w:type="paragraph" w:customStyle="1" w:styleId="TableNormalParagraph">
    <w:name w:val="Table Normal Paragraph"/>
    <w:rsid w:val="005A46E9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0"/>
      <w:szCs w:val="20"/>
      <w:lang w:eastAsia="zh-CN"/>
      <w14:ligatures w14:val="none"/>
    </w:rPr>
  </w:style>
  <w:style w:type="paragraph" w:customStyle="1" w:styleId="Default">
    <w:name w:val="Default"/>
    <w:rsid w:val="002C19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E61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31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9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62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37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61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8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1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8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8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4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7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8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45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64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2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9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85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04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4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4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3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29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2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4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9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29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1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7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6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24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7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32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2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0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23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7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1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16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1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7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8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4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33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2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7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8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6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36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76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8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6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27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7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7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0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7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64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9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6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6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8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8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045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0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5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60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7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90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4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5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6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035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3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9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43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6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6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86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43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9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5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80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0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8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98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9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13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8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3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4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6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32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2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8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33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5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0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65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766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5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75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8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4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1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7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3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5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2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9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63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0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871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15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5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39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2634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5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2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482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85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3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080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4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379843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681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152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056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604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302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2759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962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12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1096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670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1557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2193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99483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98186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13141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40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03081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948712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80427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31149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38784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56859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85853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52226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2736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919785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17669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54110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03908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25896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8821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67765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0392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54269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24032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19335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62487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47513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7759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8656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6485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85685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45876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101126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44781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69017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57548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877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01343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2396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21363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56978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4304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05012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474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87529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5116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0826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57271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6175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30740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923843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40921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27946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68017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2752207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274930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3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737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686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2235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848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054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3041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56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2422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747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0117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8398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852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5301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575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4281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2380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7547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543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9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612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780836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853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145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57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946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1892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598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9902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453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5017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409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9208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088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7236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707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5296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98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583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14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021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5818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675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687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9761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167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714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9377701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075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538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4582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78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4036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828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7379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312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2165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664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6881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8799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962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743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213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1740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704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5120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697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126021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10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227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20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0411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751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3024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964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3180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597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7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4075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809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6072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242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9682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695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4867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415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4328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038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46717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113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997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5701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234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5749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121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38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10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5277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716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899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3967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377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244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4213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3963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636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951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5232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780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541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50984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596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8993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316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4343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103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668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137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9511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111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331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2065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445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144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3169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769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627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2619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072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3502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946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02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170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1639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91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4684447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467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902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3370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333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287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994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3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1152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3320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495228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10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33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1227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002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7733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619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8893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330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3303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002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8709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157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234423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08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058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4421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567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5057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00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4743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036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2368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8137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0788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180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6703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069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3711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659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4855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154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9994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057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054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119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775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269126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670392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440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997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938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192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7108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108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2895191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363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7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854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959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129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091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3411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70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097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018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5523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651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8782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138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4407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935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609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86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58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52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921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794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1733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458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373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151761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18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451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489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941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4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21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21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4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9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0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894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09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79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2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133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37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63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14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98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299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74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730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424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6488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54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40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49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48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671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376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77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40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21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921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1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72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909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399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7290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08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004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138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797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2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73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72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153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593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3971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68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768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122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609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14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8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55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965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03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194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85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338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218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728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13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8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229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877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443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9139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907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770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729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902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44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07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4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127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5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7655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066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863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10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015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62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36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169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37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725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222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201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245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810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08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34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19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21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84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008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03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014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123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2306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06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156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2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299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43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1689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96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273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541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613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9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200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424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131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900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9222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282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049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029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261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62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74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201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320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324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7062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39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556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2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2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6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103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5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2bcfee7-4486-4309-a860-04936daa697d}" enabled="0" method="" siteId="{82bcfee7-4486-4309-a860-04936daa69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COSMOTE S.A.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Vakras Nikolaos</dc:creator>
  <cp:keywords/>
  <dc:description/>
  <cp:lastModifiedBy>Vakras Nikolaos</cp:lastModifiedBy>
  <cp:revision>4</cp:revision>
  <dcterms:created xsi:type="dcterms:W3CDTF">2026-03-18T12:27:00Z</dcterms:created>
  <dcterms:modified xsi:type="dcterms:W3CDTF">2026-05-15T12:53:00Z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438b4f6585b13673834024a6405795c3ecc1a8fa419050aa1082674b7e626497</vt:lpwstr>
  </property>
</Properties>
</file>